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D73B5">
        <w:rPr>
          <w:rFonts w:ascii="NeoSansPro-Regular" w:hAnsi="NeoSansPro-Regular" w:cs="NeoSansPro-Regular"/>
          <w:color w:val="404040"/>
          <w:sz w:val="20"/>
          <w:szCs w:val="20"/>
        </w:rPr>
        <w:t>Ángel Hugo Pozos Ramírez</w:t>
      </w:r>
      <w:r w:rsidR="00BD4545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D73B5">
        <w:rPr>
          <w:rFonts w:ascii="NeoSansPro-Regular" w:hAnsi="NeoSansPro-Regular" w:cs="NeoSansPro-Regular"/>
          <w:color w:val="404040"/>
          <w:sz w:val="20"/>
          <w:szCs w:val="20"/>
        </w:rPr>
        <w:t>Licenciatura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  <w:r w:rsidR="00BD4545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Pr="00BD454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D73B5">
        <w:rPr>
          <w:rFonts w:ascii="NeoSansPro-Regular" w:hAnsi="NeoSansPro-Regular" w:cs="NeoSansPro-Regular"/>
          <w:color w:val="404040"/>
          <w:sz w:val="20"/>
          <w:szCs w:val="20"/>
        </w:rPr>
        <w:t>7873994</w:t>
      </w:r>
      <w:r w:rsidR="00BD4545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Pr="000D73B5" w:rsidRDefault="00BD454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D454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Especialidad en Derecho Penal </w:t>
      </w:r>
      <w:r w:rsidR="000D73B5" w:rsidRPr="000D73B5">
        <w:rPr>
          <w:rFonts w:ascii="NeoSansPro-Bold" w:hAnsi="NeoSansPro-Bold" w:cs="NeoSansPro-Bold"/>
          <w:bCs/>
          <w:color w:val="404040"/>
          <w:sz w:val="20"/>
          <w:szCs w:val="20"/>
        </w:rPr>
        <w:t>Certificado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0D73B5">
        <w:rPr>
          <w:rFonts w:ascii="NeoSansPro-Regular" w:hAnsi="NeoSansPro-Regular" w:cs="NeoSansPro-Regular"/>
          <w:color w:val="404040"/>
          <w:sz w:val="20"/>
          <w:szCs w:val="20"/>
        </w:rPr>
        <w:t>21-00-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</w:t>
      </w:r>
      <w:r w:rsidR="000D73B5">
        <w:rPr>
          <w:rFonts w:ascii="NeoSansPro-Regular" w:hAnsi="NeoSansPro-Regular" w:cs="NeoSansPro-Regular"/>
          <w:color w:val="404040"/>
          <w:sz w:val="20"/>
          <w:szCs w:val="20"/>
        </w:rPr>
        <w:t>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Ext.</w:t>
      </w:r>
      <w:r w:rsidR="000D73B5">
        <w:rPr>
          <w:rFonts w:ascii="NeoSansPro-Regular" w:hAnsi="NeoSansPro-Regular" w:cs="NeoSansPro-Regular"/>
          <w:color w:val="404040"/>
          <w:sz w:val="20"/>
          <w:szCs w:val="20"/>
        </w:rPr>
        <w:t>112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D73B5">
        <w:rPr>
          <w:rFonts w:ascii="NeoSansPro-Regular" w:hAnsi="NeoSansPro-Regular" w:cs="NeoSansPro-Regular"/>
          <w:color w:val="404040"/>
          <w:sz w:val="20"/>
          <w:szCs w:val="20"/>
        </w:rPr>
        <w:t>angel.ramirez.AHPR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0D73B5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D73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BD45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“</w:t>
      </w:r>
      <w:r w:rsidR="000D73B5">
        <w:rPr>
          <w:rFonts w:ascii="NeoSansPro-Regular" w:hAnsi="NeoSansPro-Regular" w:cs="NeoSansPro-Regular"/>
          <w:color w:val="404040"/>
          <w:sz w:val="20"/>
          <w:szCs w:val="20"/>
        </w:rPr>
        <w:t>IVES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</w:t>
      </w:r>
      <w:r w:rsidR="000D73B5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deXalapa,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0D73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2010-2011</w:t>
      </w:r>
    </w:p>
    <w:p w:rsidR="00AB5916" w:rsidRDefault="000D73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“IVES”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D4545" w:rsidRDefault="00BD45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2006-2007</w:t>
      </w:r>
    </w:p>
    <w:p w:rsidR="00BD4545" w:rsidRDefault="00BD454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Agencia del Ministerio Público Investigador </w:t>
      </w:r>
    </w:p>
    <w:p w:rsidR="00AB5916" w:rsidRDefault="00D21EC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</w:t>
      </w:r>
      <w:r w:rsidR="00A51F5E">
        <w:rPr>
          <w:rFonts w:ascii="NeoSansPro-Regular" w:hAnsi="NeoSansPro-Regular" w:cs="NeoSansPro-Regular"/>
          <w:color w:val="404040"/>
          <w:sz w:val="20"/>
          <w:szCs w:val="20"/>
        </w:rPr>
        <w:t xml:space="preserve"> la Ciudad de Misantla,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51F5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2007-2009</w:t>
      </w:r>
    </w:p>
    <w:p w:rsidR="00A51F5E" w:rsidRDefault="00A51F5E" w:rsidP="00A51F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 en la Agencia del Ministerio Público Especializada </w:t>
      </w:r>
    </w:p>
    <w:p w:rsidR="00AB5916" w:rsidRDefault="00A51F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la atención de Autos Robados </w:t>
      </w:r>
      <w:r w:rsidR="00D21EC6">
        <w:rPr>
          <w:rFonts w:ascii="NeoSansPro-Regular" w:hAnsi="NeoSansPro-Regular" w:cs="NeoSansPro-Regular"/>
          <w:color w:val="404040"/>
          <w:sz w:val="20"/>
          <w:szCs w:val="20"/>
        </w:rPr>
        <w:t>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Ciudad de Xalapa, Veracruz</w:t>
      </w:r>
      <w:r w:rsidR="00D21EC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D21E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9-2009</w:t>
      </w:r>
    </w:p>
    <w:p w:rsidR="00D21EC6" w:rsidRDefault="00D21EC6" w:rsidP="00D21E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 en la Agencia del Ministerio Público Adscrita a los Juzgados Civiles de la Ciudad de Xalapa, Veracruz.</w:t>
      </w:r>
    </w:p>
    <w:p w:rsidR="00D21EC6" w:rsidRDefault="00D21EC6" w:rsidP="00D21E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21EC6">
        <w:rPr>
          <w:rFonts w:ascii="NeoSansPro-Regular" w:hAnsi="NeoSansPro-Regular" w:cs="NeoSansPro-Regular"/>
          <w:b/>
          <w:color w:val="404040"/>
          <w:sz w:val="20"/>
          <w:szCs w:val="20"/>
        </w:rPr>
        <w:t>2009-2010</w:t>
      </w:r>
    </w:p>
    <w:p w:rsidR="00D21EC6" w:rsidRDefault="00D21EC6" w:rsidP="00D21E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Dirección General de Investigaciones Ministeriales de la Ciudad de Xalapa, Veracruz.</w:t>
      </w:r>
    </w:p>
    <w:p w:rsidR="00D21EC6" w:rsidRDefault="00D21EC6" w:rsidP="00D21E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21EC6">
        <w:rPr>
          <w:rFonts w:ascii="NeoSansPro-Regular" w:hAnsi="NeoSansPro-Regular" w:cs="NeoSansPro-Regular"/>
          <w:b/>
          <w:color w:val="404040"/>
          <w:sz w:val="20"/>
          <w:szCs w:val="20"/>
        </w:rPr>
        <w:t>2010-2013</w:t>
      </w:r>
    </w:p>
    <w:p w:rsidR="00D21EC6" w:rsidRDefault="00D21EC6" w:rsidP="00D21E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 en la Agencia del Ministerio Público Especializada </w:t>
      </w:r>
    </w:p>
    <w:p w:rsidR="00D21EC6" w:rsidRDefault="00D21EC6" w:rsidP="00D21E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 Responsabilidad Juvenil y de Conciliación de la Ciudad de Coatepec, Veracruz.</w:t>
      </w:r>
    </w:p>
    <w:p w:rsidR="00D21EC6" w:rsidRDefault="00D21EC6" w:rsidP="00D21E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21EC6">
        <w:rPr>
          <w:rFonts w:ascii="NeoSansPro-Regular" w:hAnsi="NeoSansPro-Regular" w:cs="NeoSansPro-Regular"/>
          <w:b/>
          <w:color w:val="404040"/>
          <w:sz w:val="20"/>
          <w:szCs w:val="20"/>
        </w:rPr>
        <w:t>2013</w:t>
      </w:r>
      <w:r w:rsidR="00612EF9">
        <w:rPr>
          <w:rFonts w:ascii="NeoSansPro-Regular" w:hAnsi="NeoSansPro-Regular" w:cs="NeoSansPro-Regular"/>
          <w:b/>
          <w:color w:val="404040"/>
          <w:sz w:val="20"/>
          <w:szCs w:val="20"/>
        </w:rPr>
        <w:t>-2014</w:t>
      </w:r>
    </w:p>
    <w:p w:rsidR="00D21EC6" w:rsidRPr="00D21EC6" w:rsidRDefault="00D21EC6" w:rsidP="00D21E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21EC6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Habilitado en la Ciudad de Xico,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9768D" w:rsidRDefault="00612EF9" w:rsidP="0019768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  <w:r w:rsidR="0019768D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a la fecha</w:t>
      </w:r>
    </w:p>
    <w:p w:rsidR="00AB5916" w:rsidRDefault="001976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9768D">
        <w:rPr>
          <w:rFonts w:ascii="NeoSansPro-Regular" w:hAnsi="NeoSansPro-Regular" w:cs="NeoSansPro-Regular"/>
          <w:color w:val="404040"/>
          <w:sz w:val="20"/>
          <w:szCs w:val="20"/>
        </w:rPr>
        <w:t xml:space="preserve">Encargado de la Fiscalía con Residencia en el Municipio de Teocelo, Veracruz </w:t>
      </w:r>
    </w:p>
    <w:p w:rsidR="0019768D" w:rsidRPr="0019768D" w:rsidRDefault="001976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687D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87D9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5B" w:rsidRDefault="00410E5B" w:rsidP="00AB5916">
      <w:pPr>
        <w:spacing w:after="0" w:line="240" w:lineRule="auto"/>
      </w:pPr>
      <w:r>
        <w:separator/>
      </w:r>
    </w:p>
  </w:endnote>
  <w:endnote w:type="continuationSeparator" w:id="1">
    <w:p w:rsidR="00410E5B" w:rsidRDefault="00410E5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5B" w:rsidRDefault="00410E5B" w:rsidP="00AB5916">
      <w:pPr>
        <w:spacing w:after="0" w:line="240" w:lineRule="auto"/>
      </w:pPr>
      <w:r>
        <w:separator/>
      </w:r>
    </w:p>
  </w:footnote>
  <w:footnote w:type="continuationSeparator" w:id="1">
    <w:p w:rsidR="00410E5B" w:rsidRDefault="00410E5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73B5"/>
    <w:rsid w:val="000E2580"/>
    <w:rsid w:val="00196774"/>
    <w:rsid w:val="0019768D"/>
    <w:rsid w:val="00304E91"/>
    <w:rsid w:val="00410E5B"/>
    <w:rsid w:val="00462C41"/>
    <w:rsid w:val="0047425A"/>
    <w:rsid w:val="004A1170"/>
    <w:rsid w:val="004B2D6E"/>
    <w:rsid w:val="004E4FFA"/>
    <w:rsid w:val="005502F5"/>
    <w:rsid w:val="005A32B3"/>
    <w:rsid w:val="00600D12"/>
    <w:rsid w:val="00612EF9"/>
    <w:rsid w:val="00687D9E"/>
    <w:rsid w:val="006B643A"/>
    <w:rsid w:val="00726727"/>
    <w:rsid w:val="007D7A1D"/>
    <w:rsid w:val="00A51F5E"/>
    <w:rsid w:val="00A66637"/>
    <w:rsid w:val="00AB5916"/>
    <w:rsid w:val="00BD4545"/>
    <w:rsid w:val="00CE7F12"/>
    <w:rsid w:val="00D03386"/>
    <w:rsid w:val="00D21EC6"/>
    <w:rsid w:val="00DB2FA1"/>
    <w:rsid w:val="00DE2E01"/>
    <w:rsid w:val="00E33CA7"/>
    <w:rsid w:val="00E71AD8"/>
    <w:rsid w:val="00EB6C7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2017-03-10T18:32:00Z</cp:lastPrinted>
  <dcterms:created xsi:type="dcterms:W3CDTF">2017-03-10T18:33:00Z</dcterms:created>
  <dcterms:modified xsi:type="dcterms:W3CDTF">2017-04-29T00:09:00Z</dcterms:modified>
</cp:coreProperties>
</file>